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8" w:line="240" w:lineRule="auto"/>
        <w:ind w:left="852" w:right="854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FORMAT ESAI (DALAM BAHASA INDONESIA ATAU BAHASA INGGRIS)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852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(750 – 1000 kata)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before="1" w:line="240" w:lineRule="auto"/>
        <w:ind w:left="157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diri Saudara.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line="240" w:lineRule="auto"/>
        <w:ind w:left="157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pemahaman dan pengalaman Saudara mengenai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572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Pelatihan Teknis topik Pembelajaran menggunakan Kecerdasan Artifisial 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line="240" w:lineRule="auto"/>
        <w:ind w:left="1572" w:right="852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aktivitas yang akan Saudara lakukan selama menerima beasiswa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Pelatihan Teknis.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line="240" w:lineRule="auto"/>
        <w:ind w:left="157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cara Saudara untuk melakukan pengimbasan.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572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2263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947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631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314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998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682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365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049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